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F40C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526142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26142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E8705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47F22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8705B">
              <w:rPr>
                <w:rFonts w:ascii="Times New Roman" w:hAnsi="Times New Roman" w:cs="Times New Roman"/>
                <w:sz w:val="28"/>
              </w:rPr>
              <w:t>№ 135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A306A2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5F3E"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информации </w:t>
            </w:r>
            <w:r w:rsidRPr="00D15F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Pr="00D15F3E">
              <w:rPr>
                <w:rFonts w:ascii="Times New Roman" w:hAnsi="Times New Roman" w:cs="Times New Roman"/>
                <w:sz w:val="28"/>
                <w:szCs w:val="28"/>
              </w:rPr>
              <w:t>исполнении рекомендаций, принятых решением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18.05.2021 № 64 «Об информации о ситуации, связанной с аварийным состоянием здания Дома культуры имени Клары Цеткин, расположенного по адресу: г. Новосибирск, ул. Котовского, д. 19</w:t>
            </w:r>
            <w:r w:rsidR="00E9328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306A2" w:rsidRPr="00B9425A" w:rsidRDefault="00A306A2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10B1" w:rsidRDefault="00A306A2" w:rsidP="006C70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Pr="00D15F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</w:t>
      </w:r>
      <w:r w:rsidRPr="00D15F3E">
        <w:rPr>
          <w:rFonts w:ascii="Times New Roman" w:hAnsi="Times New Roman" w:cs="Times New Roman"/>
          <w:sz w:val="28"/>
          <w:szCs w:val="28"/>
        </w:rPr>
        <w:t>исполнении рекомендаций, принятых решением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18.05.2021 № 64 «Об информации о ситуации, связанной с аварийным состоянием здания Дома культуры имени Клары Цеткин, расположенного по адресу: г. Новосибирск, ул. Котовского, д. 19</w:t>
      </w:r>
      <w:r w:rsidR="00E9328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E10B1" w:rsidRPr="003E10B1" w:rsidRDefault="00C856D4" w:rsidP="007A7D6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3E10B1" w:rsidRPr="003E10B1">
        <w:rPr>
          <w:rFonts w:ascii="Times New Roman" w:hAnsi="Times New Roman" w:cs="Times New Roman"/>
          <w:sz w:val="28"/>
          <w:szCs w:val="28"/>
        </w:rPr>
        <w:t>Рекомендовать мэрии города Новосибирска</w:t>
      </w:r>
      <w:r w:rsidR="00282F5E">
        <w:rPr>
          <w:rFonts w:ascii="Times New Roman" w:hAnsi="Times New Roman" w:cs="Times New Roman"/>
          <w:sz w:val="28"/>
          <w:szCs w:val="28"/>
        </w:rPr>
        <w:t xml:space="preserve"> до апреля 2022 года</w:t>
      </w:r>
      <w:r w:rsidR="003E10B1" w:rsidRPr="003E10B1">
        <w:rPr>
          <w:rFonts w:ascii="Times New Roman" w:hAnsi="Times New Roman" w:cs="Times New Roman"/>
          <w:sz w:val="28"/>
          <w:szCs w:val="28"/>
        </w:rPr>
        <w:t xml:space="preserve"> </w:t>
      </w:r>
      <w:r w:rsidR="00282F5E">
        <w:rPr>
          <w:rFonts w:ascii="Times New Roman" w:hAnsi="Times New Roman" w:cs="Times New Roman"/>
          <w:sz w:val="28"/>
          <w:szCs w:val="28"/>
        </w:rPr>
        <w:t>установить ограждение</w:t>
      </w:r>
      <w:r w:rsidR="008C11F9">
        <w:rPr>
          <w:rFonts w:ascii="Times New Roman" w:hAnsi="Times New Roman" w:cs="Times New Roman"/>
          <w:sz w:val="28"/>
          <w:szCs w:val="28"/>
        </w:rPr>
        <w:t xml:space="preserve"> вокруг</w:t>
      </w:r>
      <w:r w:rsidR="000B519E">
        <w:rPr>
          <w:rFonts w:ascii="Times New Roman" w:hAnsi="Times New Roman" w:cs="Times New Roman"/>
          <w:sz w:val="28"/>
          <w:szCs w:val="28"/>
        </w:rPr>
        <w:t xml:space="preserve"> аварийного</w:t>
      </w:r>
      <w:r w:rsidR="00282F5E">
        <w:rPr>
          <w:rFonts w:ascii="Times New Roman" w:hAnsi="Times New Roman" w:cs="Times New Roman"/>
          <w:sz w:val="28"/>
          <w:szCs w:val="28"/>
        </w:rPr>
        <w:t xml:space="preserve"> </w:t>
      </w:r>
      <w:r w:rsidR="003E10B1" w:rsidRPr="003E10B1">
        <w:rPr>
          <w:rFonts w:ascii="Times New Roman" w:hAnsi="Times New Roman" w:cs="Times New Roman"/>
          <w:sz w:val="28"/>
          <w:szCs w:val="28"/>
        </w:rPr>
        <w:t>здания Дома культуры имени Клары Цеткин, расположенного по адресу: г. Новосибирск, ул. Котовского, д. 19</w:t>
      </w:r>
      <w:r w:rsidR="002438C4">
        <w:rPr>
          <w:rFonts w:ascii="Times New Roman" w:hAnsi="Times New Roman" w:cs="Times New Roman"/>
          <w:sz w:val="28"/>
          <w:szCs w:val="28"/>
        </w:rPr>
        <w:t xml:space="preserve">, </w:t>
      </w:r>
      <w:r w:rsidR="003E10B1" w:rsidRPr="003E10B1">
        <w:rPr>
          <w:rFonts w:ascii="Times New Roman" w:hAnsi="Times New Roman" w:cs="Times New Roman"/>
          <w:sz w:val="28"/>
          <w:szCs w:val="28"/>
        </w:rPr>
        <w:t>за счет средств резервного фонда мэрии города Новосибирска</w:t>
      </w:r>
      <w:r w:rsidR="00856662">
        <w:rPr>
          <w:rFonts w:ascii="Times New Roman" w:hAnsi="Times New Roman" w:cs="Times New Roman"/>
          <w:sz w:val="28"/>
          <w:szCs w:val="28"/>
        </w:rPr>
        <w:t xml:space="preserve">, </w:t>
      </w:r>
      <w:r w:rsidR="00AD18AA">
        <w:rPr>
          <w:rFonts w:ascii="Times New Roman" w:hAnsi="Times New Roman" w:cs="Times New Roman"/>
          <w:sz w:val="28"/>
          <w:szCs w:val="28"/>
        </w:rPr>
        <w:t>в связи</w:t>
      </w:r>
      <w:r w:rsidR="008C11F9">
        <w:rPr>
          <w:rFonts w:ascii="Times New Roman" w:hAnsi="Times New Roman" w:cs="Times New Roman"/>
          <w:sz w:val="28"/>
          <w:szCs w:val="28"/>
        </w:rPr>
        <w:t xml:space="preserve"> существующей угрозой для жизни и здоровья </w:t>
      </w:r>
      <w:r w:rsidR="00B64970">
        <w:rPr>
          <w:rFonts w:ascii="Times New Roman" w:hAnsi="Times New Roman" w:cs="Times New Roman"/>
          <w:sz w:val="28"/>
          <w:szCs w:val="28"/>
        </w:rPr>
        <w:t xml:space="preserve">жителей близлежащих к зданию территорий, </w:t>
      </w:r>
      <w:r w:rsidR="000C75E6">
        <w:rPr>
          <w:rFonts w:ascii="Times New Roman" w:hAnsi="Times New Roman" w:cs="Times New Roman"/>
          <w:sz w:val="28"/>
          <w:szCs w:val="28"/>
        </w:rPr>
        <w:t>предусмотреть в изменениях в бюджет</w:t>
      </w:r>
      <w:r w:rsidR="00430A4F">
        <w:rPr>
          <w:rFonts w:ascii="Times New Roman" w:hAnsi="Times New Roman" w:cs="Times New Roman"/>
          <w:sz w:val="28"/>
          <w:szCs w:val="28"/>
        </w:rPr>
        <w:t>е</w:t>
      </w:r>
      <w:r w:rsidR="000C75E6">
        <w:rPr>
          <w:rFonts w:ascii="Times New Roman" w:hAnsi="Times New Roman" w:cs="Times New Roman"/>
          <w:sz w:val="28"/>
          <w:szCs w:val="28"/>
        </w:rPr>
        <w:t xml:space="preserve"> города Новосибирска </w:t>
      </w:r>
      <w:r w:rsidR="00430A4F">
        <w:rPr>
          <w:rFonts w:ascii="Times New Roman" w:hAnsi="Times New Roman" w:cs="Times New Roman"/>
          <w:sz w:val="28"/>
          <w:szCs w:val="28"/>
        </w:rPr>
        <w:t xml:space="preserve">на </w:t>
      </w:r>
      <w:r w:rsidR="004420BB" w:rsidRPr="004420BB">
        <w:rPr>
          <w:rFonts w:ascii="Times New Roman" w:hAnsi="Times New Roman" w:cs="Times New Roman"/>
          <w:sz w:val="28"/>
          <w:szCs w:val="28"/>
        </w:rPr>
        <w:t xml:space="preserve">2022 год и плановый период 2023 и 2024 </w:t>
      </w:r>
      <w:r w:rsidR="00C828AC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4420BB">
        <w:rPr>
          <w:rFonts w:ascii="Times New Roman" w:hAnsi="Times New Roman" w:cs="Times New Roman"/>
          <w:sz w:val="28"/>
          <w:szCs w:val="28"/>
        </w:rPr>
        <w:t xml:space="preserve">денежные средства </w:t>
      </w:r>
      <w:r w:rsidR="002438C4">
        <w:rPr>
          <w:rFonts w:ascii="Times New Roman" w:hAnsi="Times New Roman" w:cs="Times New Roman"/>
          <w:sz w:val="28"/>
          <w:szCs w:val="28"/>
        </w:rPr>
        <w:t xml:space="preserve">на </w:t>
      </w:r>
      <w:r w:rsidR="00C828AC">
        <w:rPr>
          <w:rFonts w:ascii="Times New Roman" w:hAnsi="Times New Roman" w:cs="Times New Roman"/>
          <w:sz w:val="28"/>
          <w:szCs w:val="28"/>
        </w:rPr>
        <w:t>выполнение работ</w:t>
      </w:r>
      <w:r w:rsidR="002438C4">
        <w:rPr>
          <w:rFonts w:ascii="Times New Roman" w:hAnsi="Times New Roman" w:cs="Times New Roman"/>
          <w:sz w:val="28"/>
          <w:szCs w:val="28"/>
        </w:rPr>
        <w:t xml:space="preserve"> по сносу</w:t>
      </w:r>
      <w:r w:rsidR="00C828AC">
        <w:rPr>
          <w:rFonts w:ascii="Times New Roman" w:hAnsi="Times New Roman" w:cs="Times New Roman"/>
          <w:sz w:val="28"/>
          <w:szCs w:val="28"/>
        </w:rPr>
        <w:t xml:space="preserve"> данного</w:t>
      </w:r>
      <w:r w:rsidR="002438C4">
        <w:rPr>
          <w:rFonts w:ascii="Times New Roman" w:hAnsi="Times New Roman" w:cs="Times New Roman"/>
          <w:sz w:val="28"/>
          <w:szCs w:val="28"/>
        </w:rPr>
        <w:t xml:space="preserve"> здания для рассмотрения на сессии Совета депутатов города Новосибирска в а</w:t>
      </w:r>
      <w:r w:rsidR="007A7D6B">
        <w:rPr>
          <w:rFonts w:ascii="Times New Roman" w:hAnsi="Times New Roman" w:cs="Times New Roman"/>
          <w:sz w:val="28"/>
          <w:szCs w:val="28"/>
        </w:rPr>
        <w:t xml:space="preserve">преле 2022 года, а также </w:t>
      </w:r>
      <w:r w:rsidR="003E10B1" w:rsidRPr="003E10B1">
        <w:rPr>
          <w:rFonts w:ascii="Times New Roman" w:hAnsi="Times New Roman" w:cs="Times New Roman"/>
          <w:sz w:val="28"/>
          <w:szCs w:val="28"/>
        </w:rPr>
        <w:t xml:space="preserve">представить в постоянную комиссия Совета депутатов города Новосибирска по контролю за исполнением органами местного самоуправления и их </w:t>
      </w:r>
      <w:r w:rsidR="003E10B1" w:rsidRPr="003E10B1">
        <w:rPr>
          <w:rFonts w:ascii="Times New Roman" w:hAnsi="Times New Roman" w:cs="Times New Roman"/>
          <w:sz w:val="28"/>
          <w:szCs w:val="28"/>
        </w:rPr>
        <w:lastRenderedPageBreak/>
        <w:t>должностными лицами полномочий по решению вопросов местного значения информацию о проделанной работе.</w:t>
      </w:r>
    </w:p>
    <w:p w:rsidR="00C76739" w:rsidRDefault="00C76739" w:rsidP="003E10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E8705B">
        <w:trPr>
          <w:trHeight w:val="672"/>
        </w:trPr>
        <w:tc>
          <w:tcPr>
            <w:tcW w:w="5086" w:type="dxa"/>
          </w:tcPr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A079E3" w:rsidP="00A079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8705B" w:rsidRDefault="00E8705B" w:rsidP="00E870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8705B" w:rsidP="00E870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 Э. 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0E4EB1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9A7"/>
    <w:rsid w:val="00064F33"/>
    <w:rsid w:val="000709F0"/>
    <w:rsid w:val="00075CEC"/>
    <w:rsid w:val="000A0B07"/>
    <w:rsid w:val="000A1AA7"/>
    <w:rsid w:val="000A41C9"/>
    <w:rsid w:val="000A6747"/>
    <w:rsid w:val="000B519E"/>
    <w:rsid w:val="000C75E6"/>
    <w:rsid w:val="000E0520"/>
    <w:rsid w:val="000E4EB1"/>
    <w:rsid w:val="000F5F15"/>
    <w:rsid w:val="000F660F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1F40CD"/>
    <w:rsid w:val="002007CD"/>
    <w:rsid w:val="0021115B"/>
    <w:rsid w:val="00217BD2"/>
    <w:rsid w:val="002244F1"/>
    <w:rsid w:val="0023630F"/>
    <w:rsid w:val="00237AEE"/>
    <w:rsid w:val="002438C4"/>
    <w:rsid w:val="0024710A"/>
    <w:rsid w:val="00257325"/>
    <w:rsid w:val="0026136A"/>
    <w:rsid w:val="002652A6"/>
    <w:rsid w:val="00274172"/>
    <w:rsid w:val="00282F5E"/>
    <w:rsid w:val="00294579"/>
    <w:rsid w:val="00297498"/>
    <w:rsid w:val="002A47D8"/>
    <w:rsid w:val="002B1437"/>
    <w:rsid w:val="002E77BF"/>
    <w:rsid w:val="00354F2D"/>
    <w:rsid w:val="00371486"/>
    <w:rsid w:val="003743D9"/>
    <w:rsid w:val="00393F92"/>
    <w:rsid w:val="0039415E"/>
    <w:rsid w:val="003A149D"/>
    <w:rsid w:val="003A1CC0"/>
    <w:rsid w:val="003A27D7"/>
    <w:rsid w:val="003A634E"/>
    <w:rsid w:val="003D633E"/>
    <w:rsid w:val="003E10B1"/>
    <w:rsid w:val="003E76C9"/>
    <w:rsid w:val="003E7C36"/>
    <w:rsid w:val="0041548C"/>
    <w:rsid w:val="00421A97"/>
    <w:rsid w:val="00430A4F"/>
    <w:rsid w:val="00433021"/>
    <w:rsid w:val="00435AC9"/>
    <w:rsid w:val="004372DC"/>
    <w:rsid w:val="004420BB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5672"/>
    <w:rsid w:val="0051606C"/>
    <w:rsid w:val="005160B9"/>
    <w:rsid w:val="00526142"/>
    <w:rsid w:val="00533236"/>
    <w:rsid w:val="00535F6C"/>
    <w:rsid w:val="005442F2"/>
    <w:rsid w:val="00552365"/>
    <w:rsid w:val="00571297"/>
    <w:rsid w:val="005723F3"/>
    <w:rsid w:val="00590B51"/>
    <w:rsid w:val="00592589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57EAB"/>
    <w:rsid w:val="0066179B"/>
    <w:rsid w:val="006701D9"/>
    <w:rsid w:val="0067027D"/>
    <w:rsid w:val="00683D25"/>
    <w:rsid w:val="006A09EF"/>
    <w:rsid w:val="006C2123"/>
    <w:rsid w:val="006C70E6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7D6B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25575"/>
    <w:rsid w:val="00835487"/>
    <w:rsid w:val="00850327"/>
    <w:rsid w:val="00853876"/>
    <w:rsid w:val="00856662"/>
    <w:rsid w:val="00884262"/>
    <w:rsid w:val="00891213"/>
    <w:rsid w:val="008B1377"/>
    <w:rsid w:val="008B31E0"/>
    <w:rsid w:val="008C0D06"/>
    <w:rsid w:val="008C11F9"/>
    <w:rsid w:val="008D236F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2954"/>
    <w:rsid w:val="009E5107"/>
    <w:rsid w:val="009E6973"/>
    <w:rsid w:val="009F2C54"/>
    <w:rsid w:val="00A079E3"/>
    <w:rsid w:val="00A102A3"/>
    <w:rsid w:val="00A1610C"/>
    <w:rsid w:val="00A306A2"/>
    <w:rsid w:val="00A3332A"/>
    <w:rsid w:val="00A47345"/>
    <w:rsid w:val="00A56D08"/>
    <w:rsid w:val="00A63C00"/>
    <w:rsid w:val="00AB2309"/>
    <w:rsid w:val="00AD18AA"/>
    <w:rsid w:val="00AD1A8F"/>
    <w:rsid w:val="00AD4609"/>
    <w:rsid w:val="00AD7FFD"/>
    <w:rsid w:val="00AF7EC3"/>
    <w:rsid w:val="00B12E64"/>
    <w:rsid w:val="00B206D1"/>
    <w:rsid w:val="00B24B6B"/>
    <w:rsid w:val="00B41CBF"/>
    <w:rsid w:val="00B56142"/>
    <w:rsid w:val="00B60E76"/>
    <w:rsid w:val="00B620FE"/>
    <w:rsid w:val="00B64970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828AC"/>
    <w:rsid w:val="00C856D4"/>
    <w:rsid w:val="00C86AB3"/>
    <w:rsid w:val="00C913FD"/>
    <w:rsid w:val="00C91498"/>
    <w:rsid w:val="00C92A07"/>
    <w:rsid w:val="00C92FAA"/>
    <w:rsid w:val="00C959CB"/>
    <w:rsid w:val="00CB51A1"/>
    <w:rsid w:val="00CE7F05"/>
    <w:rsid w:val="00D07904"/>
    <w:rsid w:val="00D110FC"/>
    <w:rsid w:val="00D23D83"/>
    <w:rsid w:val="00D378D4"/>
    <w:rsid w:val="00D47F22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4356D"/>
    <w:rsid w:val="00E5541D"/>
    <w:rsid w:val="00E6293A"/>
    <w:rsid w:val="00E64820"/>
    <w:rsid w:val="00E75640"/>
    <w:rsid w:val="00E8705B"/>
    <w:rsid w:val="00E8794E"/>
    <w:rsid w:val="00E9328F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E742E"/>
    <w:rsid w:val="00EF5FA8"/>
    <w:rsid w:val="00F277C2"/>
    <w:rsid w:val="00F362E4"/>
    <w:rsid w:val="00F45EB5"/>
    <w:rsid w:val="00F47DF0"/>
    <w:rsid w:val="00F8382C"/>
    <w:rsid w:val="00F90337"/>
    <w:rsid w:val="00FA2FBC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05DF"/>
  <w15:docId w15:val="{A3C45732-CF8F-495D-B1C5-6839D814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118E-75BD-46CD-8FBC-8CBCDAB4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62</cp:revision>
  <cp:lastPrinted>2022-02-24T10:42:00Z</cp:lastPrinted>
  <dcterms:created xsi:type="dcterms:W3CDTF">2020-10-06T10:57:00Z</dcterms:created>
  <dcterms:modified xsi:type="dcterms:W3CDTF">2022-03-09T10:46:00Z</dcterms:modified>
</cp:coreProperties>
</file>